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62" w:type="dxa"/>
        <w:tblInd w:w="-284" w:type="dxa"/>
        <w:tblLook w:val="01E0" w:firstRow="1" w:lastRow="1" w:firstColumn="1" w:lastColumn="1" w:noHBand="0" w:noVBand="0"/>
      </w:tblPr>
      <w:tblGrid>
        <w:gridCol w:w="3403"/>
        <w:gridCol w:w="6159"/>
      </w:tblGrid>
      <w:tr w:rsidR="00324176" w:rsidRPr="006B10B7" w14:paraId="113482A6" w14:textId="77777777" w:rsidTr="00353892">
        <w:tc>
          <w:tcPr>
            <w:tcW w:w="3403" w:type="dxa"/>
          </w:tcPr>
          <w:p w14:paraId="343B55CB" w14:textId="77777777" w:rsidR="00324176" w:rsidRPr="006B10B7" w:rsidRDefault="00324176" w:rsidP="00353892">
            <w:pPr>
              <w:keepNext/>
              <w:spacing w:after="0" w:line="240" w:lineRule="auto"/>
              <w:jc w:val="center"/>
              <w:outlineLvl w:val="0"/>
              <w:rPr>
                <w:rFonts w:eastAsia="Times New Roman" w:cs="Times New Roman"/>
                <w:b/>
                <w:sz w:val="26"/>
                <w:szCs w:val="26"/>
                <w:lang w:val="nl-NL"/>
              </w:rPr>
            </w:pPr>
            <w:bookmarkStart w:id="0" w:name="_Hlk100733306"/>
            <w:r>
              <w:rPr>
                <w:rFonts w:eastAsia="Times New Roman" w:cs="Times New Roman"/>
                <w:b/>
                <w:sz w:val="26"/>
                <w:szCs w:val="26"/>
                <w:lang w:val="nl-NL"/>
              </w:rPr>
              <w:t>CƠ QUAN BÁO CÁO</w:t>
            </w:r>
            <w:r w:rsidRPr="006B10B7">
              <w:rPr>
                <w:rFonts w:eastAsia="Times New Roman" w:cs="Times New Roman"/>
                <w:b/>
                <w:sz w:val="26"/>
                <w:szCs w:val="26"/>
                <w:lang w:val="nl-NL"/>
              </w:rPr>
              <w:t xml:space="preserve">                 </w:t>
            </w:r>
          </w:p>
          <w:p w14:paraId="6357284E" w14:textId="77777777" w:rsidR="00324176" w:rsidRPr="006B10B7" w:rsidRDefault="00324176" w:rsidP="00353892">
            <w:pPr>
              <w:spacing w:after="0" w:line="240" w:lineRule="auto"/>
              <w:rPr>
                <w:rFonts w:eastAsia="Times New Roman" w:cs="Times New Roman"/>
                <w:sz w:val="26"/>
                <w:szCs w:val="26"/>
                <w:lang w:val="nl-NL"/>
              </w:rPr>
            </w:pPr>
            <w:r w:rsidRPr="006B10B7">
              <w:rPr>
                <w:rFonts w:eastAsia="Times New Roman" w:cs="Times New Roman"/>
                <w:noProof/>
                <w:sz w:val="24"/>
                <w:szCs w:val="26"/>
              </w:rPr>
              <mc:AlternateContent>
                <mc:Choice Requires="wps">
                  <w:drawing>
                    <wp:anchor distT="0" distB="0" distL="114300" distR="114300" simplePos="0" relativeHeight="251660288" behindDoc="0" locked="0" layoutInCell="1" allowOverlap="1" wp14:anchorId="0E7C0551" wp14:editId="46E4B7A3">
                      <wp:simplePos x="0" y="0"/>
                      <wp:positionH relativeFrom="margin">
                        <wp:posOffset>596900</wp:posOffset>
                      </wp:positionH>
                      <wp:positionV relativeFrom="margin">
                        <wp:posOffset>204470</wp:posOffset>
                      </wp:positionV>
                      <wp:extent cx="76327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70"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CCE2F28"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47pt,16.1pt" to="107.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" strokeweight=".25pt">
                      <v:stroke startarrowwidth="narrow" startarrowlength="short" endarrowwidth="narrow" endarrowlength="short"/>
                      <w10:wrap anchorx="margin" anchory="margin"/>
                    </v:line>
                  </w:pict>
                </mc:Fallback>
              </mc:AlternateContent>
            </w:r>
          </w:p>
          <w:p w14:paraId="21B23731" w14:textId="77777777" w:rsidR="00324176" w:rsidRPr="006B10B7" w:rsidRDefault="00324176" w:rsidP="00353892">
            <w:pPr>
              <w:keepNext/>
              <w:spacing w:after="0" w:line="240" w:lineRule="auto"/>
              <w:jc w:val="center"/>
              <w:outlineLvl w:val="0"/>
              <w:rPr>
                <w:rFonts w:eastAsia="Times New Roman" w:cs="Times New Roman"/>
                <w:b/>
                <w:sz w:val="26"/>
                <w:szCs w:val="26"/>
                <w:lang w:val="nl-NL"/>
              </w:rPr>
            </w:pPr>
          </w:p>
        </w:tc>
        <w:tc>
          <w:tcPr>
            <w:tcW w:w="6159" w:type="dxa"/>
          </w:tcPr>
          <w:p w14:paraId="4CFC1A22" w14:textId="77777777" w:rsidR="00324176" w:rsidRPr="006B10B7" w:rsidRDefault="00324176" w:rsidP="00353892">
            <w:pPr>
              <w:keepNext/>
              <w:spacing w:after="0" w:line="240" w:lineRule="auto"/>
              <w:jc w:val="center"/>
              <w:outlineLvl w:val="0"/>
              <w:rPr>
                <w:rFonts w:eastAsia="Times New Roman" w:cs="Times New Roman"/>
                <w:b/>
                <w:sz w:val="26"/>
                <w:szCs w:val="26"/>
                <w:lang w:val="nl-NL"/>
              </w:rPr>
            </w:pPr>
            <w:r w:rsidRPr="006B10B7">
              <w:rPr>
                <w:rFonts w:eastAsia="Times New Roman" w:cs="Times New Roman"/>
                <w:b/>
                <w:sz w:val="26"/>
                <w:szCs w:val="26"/>
                <w:lang w:val="nl-NL"/>
              </w:rPr>
              <w:t>CỘNG HOÀ XÃ HỘI CHỦ NGHĨA VIỆT NAM</w:t>
            </w:r>
          </w:p>
          <w:p w14:paraId="7E836131" w14:textId="77777777" w:rsidR="00324176" w:rsidRPr="006B10B7" w:rsidRDefault="00324176" w:rsidP="00353892">
            <w:pPr>
              <w:spacing w:after="0" w:line="240" w:lineRule="auto"/>
              <w:jc w:val="center"/>
              <w:rPr>
                <w:rFonts w:eastAsia="Times New Roman" w:cs="Times New Roman"/>
                <w:b/>
                <w:szCs w:val="28"/>
                <w:lang w:val="nl-NL"/>
              </w:rPr>
            </w:pPr>
            <w:r w:rsidRPr="006B10B7">
              <w:rPr>
                <w:rFonts w:eastAsia="Times New Roman" w:cs="Times New Roman"/>
                <w:noProof/>
                <w:szCs w:val="28"/>
              </w:rPr>
              <mc:AlternateContent>
                <mc:Choice Requires="wps">
                  <w:drawing>
                    <wp:anchor distT="4294967295" distB="4294967295" distL="114300" distR="114300" simplePos="0" relativeHeight="251659264" behindDoc="0" locked="0" layoutInCell="1" allowOverlap="1" wp14:anchorId="4F65BF6E" wp14:editId="0D6DC94A">
                      <wp:simplePos x="0" y="0"/>
                      <wp:positionH relativeFrom="margin">
                        <wp:posOffset>856615</wp:posOffset>
                      </wp:positionH>
                      <wp:positionV relativeFrom="margin">
                        <wp:posOffset>415925</wp:posOffset>
                      </wp:positionV>
                      <wp:extent cx="207581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5815"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ED6AF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margin;mso-width-percent:0;mso-height-percent:0;mso-width-relative:page;mso-height-relative:page" from="67.45pt,32.75pt" to="230.9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" strokeweight=".25pt">
                      <v:stroke startarrowwidth="narrow" startarrowlength="short" endarrowwidth="narrow" endarrowlength="short"/>
                      <w10:wrap anchorx="margin" anchory="margin"/>
                    </v:line>
                  </w:pict>
                </mc:Fallback>
              </mc:AlternateContent>
            </w:r>
            <w:r w:rsidRPr="006B10B7">
              <w:rPr>
                <w:rFonts w:eastAsia="Times New Roman" w:cs="Times New Roman"/>
                <w:b/>
                <w:szCs w:val="28"/>
                <w:lang w:val="nl-NL"/>
              </w:rPr>
              <w:t>Độc lập - Tự do - Hạnh phúc</w:t>
            </w:r>
          </w:p>
        </w:tc>
      </w:tr>
    </w:tbl>
    <w:bookmarkEnd w:id="0"/>
    <w:p w14:paraId="2684D8DF" w14:textId="77777777" w:rsidR="00324176" w:rsidRDefault="00324176" w:rsidP="00324176">
      <w:pPr>
        <w:tabs>
          <w:tab w:val="left" w:pos="567"/>
          <w:tab w:val="left" w:pos="851"/>
        </w:tabs>
        <w:spacing w:after="0" w:line="240" w:lineRule="auto"/>
        <w:jc w:val="center"/>
        <w:rPr>
          <w:rFonts w:eastAsia="Calibri" w:cs="Times New Roman"/>
          <w:b/>
          <w:spacing w:val="-4"/>
          <w:szCs w:val="28"/>
        </w:rPr>
      </w:pPr>
      <w:r>
        <w:rPr>
          <w:rFonts w:eastAsia="Calibri" w:cs="Times New Roman"/>
          <w:b/>
          <w:spacing w:val="-4"/>
          <w:szCs w:val="28"/>
        </w:rPr>
        <w:t>BÁO CÁO</w:t>
      </w:r>
    </w:p>
    <w:p w14:paraId="5180B030" w14:textId="77777777" w:rsidR="00324176" w:rsidRDefault="00324176" w:rsidP="00324176">
      <w:pPr>
        <w:tabs>
          <w:tab w:val="left" w:pos="567"/>
          <w:tab w:val="left" w:pos="851"/>
        </w:tabs>
        <w:spacing w:after="0" w:line="240" w:lineRule="auto"/>
        <w:jc w:val="center"/>
        <w:rPr>
          <w:rFonts w:eastAsia="Calibri" w:cs="Times New Roman"/>
          <w:b/>
          <w:spacing w:val="-4"/>
          <w:szCs w:val="28"/>
        </w:rPr>
      </w:pPr>
      <w:r>
        <w:rPr>
          <w:rFonts w:eastAsia="Calibri" w:cs="Times New Roman"/>
          <w:b/>
          <w:spacing w:val="-4"/>
          <w:szCs w:val="28"/>
        </w:rPr>
        <w:t>K</w:t>
      </w:r>
      <w:r w:rsidRPr="006B10B7">
        <w:rPr>
          <w:rFonts w:eastAsia="Calibri" w:cs="Times New Roman"/>
          <w:b/>
          <w:spacing w:val="-4"/>
          <w:szCs w:val="28"/>
        </w:rPr>
        <w:t xml:space="preserve">ết quả thực hiện công tác phổ biến, giáo dục pháp luật đối với </w:t>
      </w:r>
    </w:p>
    <w:p w14:paraId="50F3FEB9" w14:textId="77777777" w:rsidR="00324176" w:rsidRPr="006B10B7" w:rsidRDefault="00324176" w:rsidP="00324176">
      <w:pPr>
        <w:tabs>
          <w:tab w:val="left" w:pos="567"/>
          <w:tab w:val="left" w:pos="851"/>
        </w:tabs>
        <w:spacing w:after="0" w:line="240" w:lineRule="auto"/>
        <w:jc w:val="center"/>
        <w:rPr>
          <w:rFonts w:eastAsia="Calibri" w:cs="Times New Roman"/>
          <w:b/>
          <w:spacing w:val="-4"/>
          <w:szCs w:val="28"/>
        </w:rPr>
      </w:pPr>
      <w:r w:rsidRPr="006B10B7">
        <w:rPr>
          <w:rFonts w:eastAsia="Calibri" w:cs="Times New Roman"/>
          <w:b/>
          <w:spacing w:val="-4"/>
          <w:szCs w:val="28"/>
        </w:rPr>
        <w:t>vùng đồng bào dân tộc thiểu số và miền núi</w:t>
      </w:r>
    </w:p>
    <w:p w14:paraId="3B7FDE84" w14:textId="77777777" w:rsidR="00324176" w:rsidRPr="006B10B7" w:rsidRDefault="00324176" w:rsidP="00324176">
      <w:pPr>
        <w:tabs>
          <w:tab w:val="left" w:pos="567"/>
          <w:tab w:val="left" w:pos="851"/>
        </w:tabs>
        <w:spacing w:after="0" w:line="240" w:lineRule="auto"/>
        <w:jc w:val="center"/>
        <w:rPr>
          <w:rFonts w:eastAsia="Calibri" w:cs="Times New Roman"/>
          <w:i/>
          <w:spacing w:val="-4"/>
          <w:szCs w:val="28"/>
        </w:rPr>
      </w:pPr>
      <w:r w:rsidRPr="006B10B7">
        <w:rPr>
          <w:rFonts w:eastAsia="Calibri" w:cs="Times New Roman"/>
          <w:i/>
          <w:spacing w:val="-4"/>
          <w:szCs w:val="28"/>
        </w:rPr>
        <w:t>(Số liệu Báo cáo tính từ ngày 01/01/2021 đến hết ngày 31/12/2024)</w:t>
      </w:r>
    </w:p>
    <w:p w14:paraId="33884997" w14:textId="77777777" w:rsidR="00324176" w:rsidRPr="006B10B7" w:rsidRDefault="00324176" w:rsidP="00324176">
      <w:pPr>
        <w:tabs>
          <w:tab w:val="left" w:pos="567"/>
          <w:tab w:val="left" w:pos="851"/>
        </w:tabs>
        <w:spacing w:after="0" w:line="240" w:lineRule="auto"/>
        <w:jc w:val="center"/>
        <w:rPr>
          <w:rFonts w:eastAsia="Times New Roman" w:cs="Times New Roman"/>
          <w:b/>
          <w:i/>
          <w:sz w:val="24"/>
          <w:szCs w:val="28"/>
          <w:lang w:val="nl-NL"/>
        </w:rPr>
      </w:pPr>
      <w:r w:rsidRPr="006B10B7">
        <w:rPr>
          <w:rFonts w:eastAsia="Times New Roman" w:cs="Times New Roman"/>
          <w:noProof/>
          <w:sz w:val="24"/>
          <w:szCs w:val="28"/>
        </w:rPr>
        <mc:AlternateContent>
          <mc:Choice Requires="wps">
            <w:drawing>
              <wp:anchor distT="4294967295" distB="4294967295" distL="114300" distR="114300" simplePos="0" relativeHeight="251661312" behindDoc="0" locked="0" layoutInCell="1" allowOverlap="1" wp14:anchorId="47CFC5B1" wp14:editId="08DFFEC8">
                <wp:simplePos x="0" y="0"/>
                <wp:positionH relativeFrom="margin">
                  <wp:posOffset>2202180</wp:posOffset>
                </wp:positionH>
                <wp:positionV relativeFrom="paragraph">
                  <wp:posOffset>27939</wp:posOffset>
                </wp:positionV>
                <wp:extent cx="13716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A94E25"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73.4pt,2.2pt" to="281.4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">
                <w10:wrap anchorx="margin"/>
              </v:line>
            </w:pict>
          </mc:Fallback>
        </mc:AlternateContent>
      </w:r>
    </w:p>
    <w:p w14:paraId="50383E69" w14:textId="765C1BF4" w:rsidR="00324176" w:rsidRPr="00C16F46" w:rsidRDefault="00324176" w:rsidP="00324176">
      <w:pPr>
        <w:spacing w:before="120" w:after="120" w:line="340" w:lineRule="exact"/>
        <w:ind w:firstLine="720"/>
        <w:jc w:val="both"/>
        <w:rPr>
          <w:b/>
        </w:rPr>
      </w:pPr>
      <w:r w:rsidRPr="00C16F46">
        <w:rPr>
          <w:b/>
        </w:rPr>
        <w:t>I. ĐẶC ĐIỂM, TÌNH HÌNH</w:t>
      </w:r>
    </w:p>
    <w:p w14:paraId="18BF1611" w14:textId="77777777" w:rsidR="00324176" w:rsidRDefault="00324176" w:rsidP="00324176">
      <w:pPr>
        <w:spacing w:before="120" w:after="120" w:line="340" w:lineRule="exact"/>
        <w:ind w:firstLine="720"/>
        <w:jc w:val="both"/>
      </w:pPr>
      <w:r w:rsidRPr="00C16F46">
        <w:rPr>
          <w:b/>
        </w:rPr>
        <w:t>1.</w:t>
      </w:r>
      <w:r>
        <w:t xml:space="preserve"> Khái quát về tình hình phát triển kinh tế - xã hội, </w:t>
      </w:r>
      <w:proofErr w:type="gramStart"/>
      <w:r>
        <w:t>an</w:t>
      </w:r>
      <w:proofErr w:type="gramEnd"/>
      <w:r>
        <w:t xml:space="preserve"> ninh trật tự, an toàn xã hội tại vùng đồng bào dân tộc thiểu số và miền núi.</w:t>
      </w:r>
    </w:p>
    <w:p w14:paraId="75BE4E6F" w14:textId="77777777" w:rsidR="00324176" w:rsidRDefault="00324176" w:rsidP="00324176">
      <w:pPr>
        <w:spacing w:before="120" w:after="120" w:line="340" w:lineRule="exact"/>
        <w:ind w:firstLine="720"/>
        <w:jc w:val="both"/>
      </w:pPr>
      <w:r w:rsidRPr="00C16F46">
        <w:rPr>
          <w:b/>
        </w:rPr>
        <w:t>2.</w:t>
      </w:r>
      <w:r>
        <w:t xml:space="preserve"> Khái quát về các Chương trình, Đề án phổ biến, giáo dục pháp luật cho đồng bào dân tộc thiểu số, vùng đồng bào dân tộc thiểu số và miền núi đang triển khai thực hiện tại địa phương; tình hình hiểu biết pháp luật, ý thức chấp hành pháp luật của đồng bào dân tộc thiểu số ở địa bàn này.  </w:t>
      </w:r>
    </w:p>
    <w:p w14:paraId="20D3E460" w14:textId="77777777" w:rsidR="00324176" w:rsidRDefault="00324176" w:rsidP="00324176">
      <w:pPr>
        <w:spacing w:before="120" w:after="120" w:line="340" w:lineRule="exact"/>
        <w:ind w:firstLine="720"/>
        <w:jc w:val="both"/>
      </w:pPr>
      <w:r w:rsidRPr="00C16F46">
        <w:rPr>
          <w:b/>
        </w:rPr>
        <w:t>3.</w:t>
      </w:r>
      <w:r>
        <w:t xml:space="preserve"> Các yếu tố về văn hóa, tập quán đặc trưng của vùng miền, của đồng bào dân tộc thiểu số và những yếu tố tác động, ảnh hưởng đến công tác phổ biến, giáo dục pháp luật cho cho đồng bào dân tộc thiểu số, vùng đồng bào dân tộc thiểu số và miền núi.  </w:t>
      </w:r>
    </w:p>
    <w:p w14:paraId="7BECE7A6" w14:textId="77777777" w:rsidR="00324176" w:rsidRDefault="00324176" w:rsidP="00324176">
      <w:pPr>
        <w:spacing w:before="120" w:after="120" w:line="340" w:lineRule="exact"/>
        <w:ind w:firstLine="720"/>
        <w:jc w:val="both"/>
      </w:pPr>
      <w:r w:rsidRPr="00C16F46">
        <w:rPr>
          <w:b/>
        </w:rPr>
        <w:t>4.</w:t>
      </w:r>
      <w:r>
        <w:t xml:space="preserve"> Các nội dung khác liên quan đến tình hình đồng bào dân tộc thiểu số và vùng đồng bào dân tộc thiểu số và miền núi (nếu có).</w:t>
      </w:r>
    </w:p>
    <w:p w14:paraId="4A7FD506" w14:textId="77777777" w:rsidR="00324176" w:rsidRPr="00C16F46" w:rsidRDefault="00324176" w:rsidP="00324176">
      <w:pPr>
        <w:spacing w:before="120" w:after="120" w:line="340" w:lineRule="exact"/>
        <w:ind w:firstLine="720"/>
        <w:jc w:val="both"/>
        <w:rPr>
          <w:b/>
        </w:rPr>
      </w:pPr>
      <w:r w:rsidRPr="00C16F46">
        <w:rPr>
          <w:b/>
        </w:rPr>
        <w:t>II. THỰC TRẠNG CÔNG TÁC PHỔ BIẾN, GIÁO DỤC PHÁP LUẬT CHO ĐỒNG BÀO DÂN TỘC THIỂU SỐ VÀ VÙNG ĐỒNG BÀO DÂN TỘC THIỂU SỐ VÀ MIỀN NÚI</w:t>
      </w:r>
    </w:p>
    <w:p w14:paraId="251C1BA0" w14:textId="77777777" w:rsidR="00324176" w:rsidRPr="00C16F46" w:rsidRDefault="00324176" w:rsidP="00324176">
      <w:pPr>
        <w:spacing w:before="120" w:after="120" w:line="340" w:lineRule="exact"/>
        <w:ind w:firstLine="720"/>
        <w:jc w:val="both"/>
        <w:rPr>
          <w:b/>
        </w:rPr>
      </w:pPr>
      <w:r w:rsidRPr="00C16F46">
        <w:rPr>
          <w:b/>
        </w:rPr>
        <w:t xml:space="preserve">1. Công tác chỉ đạo, điều hành </w:t>
      </w:r>
    </w:p>
    <w:p w14:paraId="425C97CD" w14:textId="77777777" w:rsidR="00324176" w:rsidRDefault="00324176" w:rsidP="00324176">
      <w:pPr>
        <w:spacing w:before="120" w:after="120" w:line="340" w:lineRule="exact"/>
        <w:ind w:firstLine="720"/>
        <w:jc w:val="both"/>
      </w:pPr>
      <w:r>
        <w:t xml:space="preserve">a) Kết quả tham mưu trình cấp có thẩm quyền ban hành hoặc ban hành theo thẩm quyền các chương trình, đề án phổ biến, giáo dục pháp luật.  </w:t>
      </w:r>
    </w:p>
    <w:p w14:paraId="753862AB" w14:textId="77777777" w:rsidR="00324176" w:rsidRDefault="00324176" w:rsidP="00324176">
      <w:pPr>
        <w:spacing w:before="120" w:after="120" w:line="340" w:lineRule="exact"/>
        <w:ind w:firstLine="720"/>
        <w:jc w:val="both"/>
      </w:pPr>
      <w:r>
        <w:t xml:space="preserve">b) Công tác xây dựng Kế hoạch, chỉ đạo, hướng dẫn, kiểm tra, đánh giá kết quả triển khai thực hiện công tác phổ biến, giáo dục pháp luật.  </w:t>
      </w:r>
    </w:p>
    <w:p w14:paraId="0F2E3A1A" w14:textId="77777777" w:rsidR="00324176" w:rsidRDefault="00324176" w:rsidP="00324176">
      <w:pPr>
        <w:spacing w:before="120" w:after="120" w:line="340" w:lineRule="exact"/>
        <w:ind w:firstLine="720"/>
        <w:jc w:val="both"/>
      </w:pPr>
      <w:r>
        <w:t xml:space="preserve">c) Công tác phối hợp của các ngành, các cấp trong triển khai thực hiện công tác phổ biến, giáo dục pháp luật.  </w:t>
      </w:r>
    </w:p>
    <w:p w14:paraId="7B77B435" w14:textId="77777777" w:rsidR="00324176" w:rsidRPr="00C16F46" w:rsidRDefault="00324176" w:rsidP="00324176">
      <w:pPr>
        <w:spacing w:before="120" w:after="120" w:line="340" w:lineRule="exact"/>
        <w:ind w:firstLine="720"/>
        <w:jc w:val="both"/>
        <w:rPr>
          <w:b/>
        </w:rPr>
      </w:pPr>
      <w:r w:rsidRPr="00C16F46">
        <w:rPr>
          <w:b/>
        </w:rPr>
        <w:t>2. Kết quả thực hiện công tác phổ biến, giáo dục pháp luật cho người dân tộc thiểu số và vùng đồng bào dân tộc thiểu số và miền núi</w:t>
      </w:r>
    </w:p>
    <w:p w14:paraId="3A49615F" w14:textId="77777777" w:rsidR="00324176" w:rsidRDefault="00324176" w:rsidP="00324176">
      <w:pPr>
        <w:spacing w:before="120" w:after="120" w:line="340" w:lineRule="exact"/>
        <w:ind w:firstLine="720"/>
        <w:jc w:val="both"/>
      </w:pPr>
      <w:r>
        <w:t xml:space="preserve">a) Tổng hợp số liệu kết quả cụ thể về nội dung, hình thức và các chương trình, tài liệu, ấn phẩm phổ biến, giáo dục pháp luật đã triển khai đối với từng đối tượng, địa bàn (trong đó, xác định rõ số lượng đồng bào dân tộc thiểu số được phổ biến, giáo dục pháp luật).  </w:t>
      </w:r>
    </w:p>
    <w:p w14:paraId="2C2946C4" w14:textId="77777777" w:rsidR="00324176" w:rsidRDefault="00324176" w:rsidP="00324176">
      <w:pPr>
        <w:spacing w:before="120" w:after="120" w:line="340" w:lineRule="exact"/>
        <w:ind w:firstLine="720"/>
        <w:jc w:val="both"/>
      </w:pPr>
      <w:r>
        <w:t xml:space="preserve">b) Tổng hợp số liệu kinh phí, lồng ghép nguồn lực đã bố trí thực hiện công tác phổ biến, giáo dục pháp luật. </w:t>
      </w:r>
    </w:p>
    <w:p w14:paraId="468C8B18" w14:textId="77777777" w:rsidR="00324176" w:rsidRDefault="00324176" w:rsidP="00324176">
      <w:pPr>
        <w:spacing w:before="120" w:after="120" w:line="340" w:lineRule="exact"/>
        <w:ind w:firstLine="720"/>
        <w:jc w:val="both"/>
      </w:pPr>
      <w:r>
        <w:lastRenderedPageBreak/>
        <w:t>c) Tổng hợp số liệu đội ngũ báo cáo viên, tuyên truyền viên pháp luật thực hiện công tác phổ biến, giáo dục pháp luật cho đồng bào dân tộc thiểu số và vùng đồng bào dân tộc thiểu số và miền núi.</w:t>
      </w:r>
    </w:p>
    <w:p w14:paraId="18C0F2E9" w14:textId="77777777" w:rsidR="00324176" w:rsidRDefault="00324176" w:rsidP="00324176">
      <w:pPr>
        <w:spacing w:before="120" w:after="120" w:line="340" w:lineRule="exact"/>
        <w:ind w:firstLine="720"/>
        <w:jc w:val="both"/>
      </w:pPr>
      <w:r>
        <w:t>(Số liệu thống kê chi tiết theo các Biểu mẫu gửi kèm).</w:t>
      </w:r>
    </w:p>
    <w:p w14:paraId="3D338A4B" w14:textId="77777777" w:rsidR="00324176" w:rsidRPr="00F43A70" w:rsidRDefault="00324176" w:rsidP="00324176">
      <w:pPr>
        <w:spacing w:before="120" w:after="120" w:line="340" w:lineRule="exact"/>
        <w:ind w:firstLine="720"/>
        <w:jc w:val="both"/>
        <w:rPr>
          <w:b/>
        </w:rPr>
      </w:pPr>
      <w:r w:rsidRPr="00F43A70">
        <w:rPr>
          <w:b/>
        </w:rPr>
        <w:t>3. Đánh giá tình hình thực hiện công tác phổ biến, giáo dục pháp luật cho đồng bào dân tộc thiểu số và vùng đồng bào dân tộc thiểu số và miền núi</w:t>
      </w:r>
    </w:p>
    <w:p w14:paraId="7D4D3B2E" w14:textId="77777777" w:rsidR="00324176" w:rsidRDefault="00324176" w:rsidP="00324176">
      <w:pPr>
        <w:spacing w:before="120" w:after="120" w:line="340" w:lineRule="exact"/>
        <w:ind w:firstLine="720"/>
        <w:jc w:val="both"/>
      </w:pPr>
      <w:r>
        <w:t>a) Ưu điểm</w:t>
      </w:r>
    </w:p>
    <w:p w14:paraId="16E44F0C" w14:textId="77777777" w:rsidR="00324176" w:rsidRDefault="00324176" w:rsidP="00324176">
      <w:pPr>
        <w:spacing w:before="120" w:after="120" w:line="340" w:lineRule="exact"/>
        <w:ind w:firstLine="720"/>
        <w:jc w:val="both"/>
      </w:pPr>
      <w:r>
        <w:t xml:space="preserve">- Đánh giá hiệu quả, sự phù hợp của hệ thống chính sách, pháp luật, chương trình, đề án về phổ biến, giáo dục pháp luật đối với vùng đồng bào dân tộc thiểu số và miền núi, đồng bào dân tộc thiểu số. </w:t>
      </w:r>
    </w:p>
    <w:p w14:paraId="4FB9323C" w14:textId="77777777" w:rsidR="00324176" w:rsidRDefault="00324176" w:rsidP="00324176">
      <w:pPr>
        <w:spacing w:before="120" w:after="120" w:line="340" w:lineRule="exact"/>
        <w:ind w:firstLine="720"/>
        <w:jc w:val="both"/>
      </w:pPr>
      <w:r>
        <w:t>- Đánh giá hiệu quả công tác phổ biến, giáo dục pháp luật. Trong đó, tập trung đánh giá về công tác chỉ đạo, điều hành; bố trí nguồn lực; chất lượng đội ngũ báo cáo viên, tuyên truyền viên pháp luật; nội dung, hình thức phổ biến, giáo dục pháp luật.</w:t>
      </w:r>
    </w:p>
    <w:p w14:paraId="0EC90E74" w14:textId="77777777" w:rsidR="00324176" w:rsidRDefault="00324176" w:rsidP="00324176">
      <w:pPr>
        <w:spacing w:before="120" w:after="120" w:line="340" w:lineRule="exact"/>
        <w:ind w:firstLine="720"/>
        <w:jc w:val="both"/>
      </w:pPr>
      <w:r>
        <w:t>- Đánh giá các nội dung khác liên quan đến thực trạng công tác phổ biến, giáo dục pháp luật.</w:t>
      </w:r>
    </w:p>
    <w:p w14:paraId="523C25C5" w14:textId="77777777" w:rsidR="00324176" w:rsidRDefault="00324176" w:rsidP="00324176">
      <w:pPr>
        <w:spacing w:before="120" w:after="120" w:line="340" w:lineRule="exact"/>
        <w:ind w:firstLine="720"/>
        <w:jc w:val="both"/>
      </w:pPr>
      <w:r>
        <w:t>b) Tồn tại, hạn chế và nguyên nhân</w:t>
      </w:r>
    </w:p>
    <w:p w14:paraId="6881E828" w14:textId="77777777" w:rsidR="00324176" w:rsidRDefault="00324176" w:rsidP="00324176">
      <w:pPr>
        <w:spacing w:before="120" w:after="120" w:line="340" w:lineRule="exact"/>
        <w:ind w:firstLine="720"/>
        <w:jc w:val="both"/>
      </w:pPr>
      <w:r>
        <w:t>- Tồn tại, hạn chế và nguyên nhân xuất phát từ hệ thống chính sách, pháp luật, chương trình, đề án về phổ biến, giáo dục pháp luật.</w:t>
      </w:r>
    </w:p>
    <w:p w14:paraId="5AB42E75" w14:textId="77777777" w:rsidR="00324176" w:rsidRDefault="00324176" w:rsidP="00324176">
      <w:pPr>
        <w:spacing w:before="120" w:after="120" w:line="340" w:lineRule="exact"/>
        <w:ind w:firstLine="720"/>
        <w:jc w:val="both"/>
      </w:pPr>
      <w:r>
        <w:t>- Tồn tại, hạn chế và nguyên nhân xuất phát từ thực tiễn (nguồn nhân lực; công tác chỉ đạo, điều hành, phối hợp triển khai thực hiện; kinh phí và điều kiện bảo đảm; ngôn ngữ, văn hóa, tập quán, nhận thức pháp luật của người dân; các vấn đề khác về kinh tế - xã hội, điều kiện tự nhiên tại vùng đồng bào dân tộc thiểu số và miền núi…).</w:t>
      </w:r>
    </w:p>
    <w:p w14:paraId="4D6715DF" w14:textId="77777777" w:rsidR="00324176" w:rsidRDefault="00324176" w:rsidP="00B76E47">
      <w:pPr>
        <w:spacing w:before="120" w:after="120" w:line="360" w:lineRule="exact"/>
        <w:ind w:firstLine="720"/>
        <w:jc w:val="both"/>
      </w:pPr>
      <w:r>
        <w:t>- Tồn tại, hạn chế và nguyên nhân khác (nếu có).</w:t>
      </w:r>
    </w:p>
    <w:p w14:paraId="06BEDDEA" w14:textId="77777777" w:rsidR="00324176" w:rsidRPr="00F43A70" w:rsidRDefault="00324176" w:rsidP="00B76E47">
      <w:pPr>
        <w:spacing w:before="120" w:after="120" w:line="360" w:lineRule="exact"/>
        <w:ind w:firstLine="720"/>
        <w:jc w:val="both"/>
        <w:rPr>
          <w:b/>
        </w:rPr>
      </w:pPr>
      <w:r w:rsidRPr="00F43A70">
        <w:rPr>
          <w:b/>
        </w:rPr>
        <w:t xml:space="preserve">4. Bài học kinh nghiệm của bộ, ngành, địa phương về cách làm hay, sáng tạo, mô hình hiệu quả, phù hợp với đặc điểm đặc thù của từng đối tượng dân tộc thiểu số và vùng đồng bào dân tộc thiểu số và miền núi </w:t>
      </w:r>
    </w:p>
    <w:p w14:paraId="6353FB93" w14:textId="77777777" w:rsidR="00324176" w:rsidRPr="00F43A70" w:rsidRDefault="00324176" w:rsidP="00B76E47">
      <w:pPr>
        <w:spacing w:before="120" w:after="120" w:line="360" w:lineRule="exact"/>
        <w:ind w:firstLine="720"/>
        <w:jc w:val="both"/>
        <w:rPr>
          <w:b/>
        </w:rPr>
      </w:pPr>
      <w:r w:rsidRPr="00F43A70">
        <w:rPr>
          <w:b/>
        </w:rPr>
        <w:t>III. KIẾN NGHỊ, ĐỀ XUẤT</w:t>
      </w:r>
    </w:p>
    <w:p w14:paraId="27E71EA1" w14:textId="77777777" w:rsidR="00324176" w:rsidRDefault="00324176" w:rsidP="00B76E47">
      <w:pPr>
        <w:spacing w:before="120" w:after="120" w:line="360" w:lineRule="exact"/>
        <w:ind w:firstLine="720"/>
        <w:jc w:val="both"/>
      </w:pPr>
      <w:r w:rsidRPr="00F43A70">
        <w:rPr>
          <w:b/>
        </w:rPr>
        <w:t>1.</w:t>
      </w:r>
      <w:r>
        <w:t xml:space="preserve"> Kiến nghị, đề xuất hoàn thiện cơ chế chính sách, pháp luật, chương trình, đề án về phổ biến, giáo dục pháp luật cho phù hợp với từng đối tượng, địa bàn.  </w:t>
      </w:r>
    </w:p>
    <w:p w14:paraId="688ED35D" w14:textId="0A005A34" w:rsidR="00324176" w:rsidRDefault="00324176" w:rsidP="00B76E47">
      <w:pPr>
        <w:spacing w:before="120" w:after="120" w:line="360" w:lineRule="exact"/>
        <w:ind w:firstLine="720"/>
        <w:jc w:val="both"/>
      </w:pPr>
      <w:r w:rsidRPr="00F43A70">
        <w:rPr>
          <w:b/>
        </w:rPr>
        <w:t>2.</w:t>
      </w:r>
      <w:r>
        <w:t xml:space="preserve"> Kiến nghị, đề xuất về mục tiêu, đối tượng, địa bàn, nội dung, hình thức</w:t>
      </w:r>
      <w:r>
        <w:rPr>
          <w:rStyle w:val="FootnoteReference"/>
        </w:rPr>
        <w:footnoteReference w:id="1"/>
      </w:r>
      <w:r>
        <w:t xml:space="preserve">, nhiệm vụ, giải pháp trong giai đoạn tới để công tác phổ biến, giáo dục pháp luật phù hợp với từng đối tượng, địa bàn vùng đồng bào dân tộc thiểu số và miền núi.    </w:t>
      </w:r>
    </w:p>
    <w:p w14:paraId="4A4F7E8F" w14:textId="77777777" w:rsidR="00324176" w:rsidRDefault="00324176" w:rsidP="00324176">
      <w:pPr>
        <w:spacing w:before="120" w:after="120" w:line="340" w:lineRule="exact"/>
        <w:ind w:firstLine="720"/>
        <w:jc w:val="both"/>
      </w:pPr>
      <w:r w:rsidRPr="00F43A70">
        <w:rPr>
          <w:b/>
        </w:rPr>
        <w:lastRenderedPageBreak/>
        <w:t>3.</w:t>
      </w:r>
      <w:r>
        <w:t xml:space="preserve"> Kiến nghị, đề xuất về phân cấp, phân quyền, chỉ đạo, điều hành, phối hợp triển khai thực hiện công tác phổ biến, giáo dục pháp luật đảm bảo thiết thực, hiệu lực, hiệu quả. </w:t>
      </w:r>
    </w:p>
    <w:p w14:paraId="66B723BD" w14:textId="77777777" w:rsidR="00324176" w:rsidRDefault="00324176" w:rsidP="00324176">
      <w:pPr>
        <w:spacing w:before="120" w:after="120" w:line="340" w:lineRule="exact"/>
        <w:ind w:firstLine="720"/>
        <w:jc w:val="both"/>
      </w:pPr>
      <w:r w:rsidRPr="00F43A70">
        <w:rPr>
          <w:b/>
        </w:rPr>
        <w:t>4.</w:t>
      </w:r>
      <w:r>
        <w:t xml:space="preserve"> Kiến nghị, đề xuất về việc lồng ghép nguồn lực của các chương trình, đề án về phổ biến, giáo dục pháp luật đang triển khai thực hiện tại địa phương.</w:t>
      </w:r>
    </w:p>
    <w:p w14:paraId="1AE30A2A" w14:textId="77777777" w:rsidR="00324176" w:rsidRPr="00F43A70" w:rsidRDefault="00324176" w:rsidP="00324176">
      <w:pPr>
        <w:spacing w:before="120" w:after="120" w:line="340" w:lineRule="exact"/>
        <w:ind w:firstLine="720"/>
        <w:jc w:val="both"/>
        <w:rPr>
          <w:spacing w:val="-2"/>
        </w:rPr>
      </w:pPr>
      <w:r w:rsidRPr="00F43A70">
        <w:rPr>
          <w:b/>
          <w:spacing w:val="-2"/>
        </w:rPr>
        <w:t>5.</w:t>
      </w:r>
      <w:r w:rsidRPr="00F43A70">
        <w:rPr>
          <w:spacing w:val="-2"/>
        </w:rPr>
        <w:t xml:space="preserve"> Kiến nghị, đề xuất về đào tạo, bồi dưỡng, tập huấn nâng cao chất lượng về kỹ năng, nghiệp vụ cho đội ngũ nhân lực thực hiện công tác phổ biến, giáo dục pháp luật; ưu tiên bố trí kinh phí và các điều kiện đảm bảo thực hiện công tác phổ biến, giáo dục pháp luật cho đối tượng đặc thù, địa bàn trọng điểm, địa bàn khó khăn. </w:t>
      </w:r>
    </w:p>
    <w:p w14:paraId="16F06BF3" w14:textId="1309B471" w:rsidR="003A3043" w:rsidRDefault="00324176" w:rsidP="00324176">
      <w:pPr>
        <w:spacing w:before="120" w:after="120" w:line="340" w:lineRule="exact"/>
        <w:ind w:firstLine="720"/>
        <w:jc w:val="both"/>
      </w:pPr>
      <w:r w:rsidRPr="00F43A70">
        <w:rPr>
          <w:b/>
        </w:rPr>
        <w:t>6.</w:t>
      </w:r>
      <w:r>
        <w:t xml:space="preserve"> Kiến nghị, đề xuất khác nhằm nâng cao hiệu quả phổ biến, giáo dục pháp luật tại vùng đồng bào dân tộc thiểu số và miền núi.    </w:t>
      </w:r>
      <w:bookmarkStart w:id="1" w:name="_GoBack"/>
      <w:bookmarkEnd w:id="1"/>
    </w:p>
    <w:sectPr w:rsidR="003A3043" w:rsidSect="00FD7B7F">
      <w:headerReference w:type="default" r:id="rId7"/>
      <w:pgSz w:w="11907" w:h="16840" w:code="9"/>
      <w:pgMar w:top="1134" w:right="1021" w:bottom="96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35D03" w14:textId="77777777" w:rsidR="00FA5F36" w:rsidRDefault="00FA5F36" w:rsidP="00324176">
      <w:pPr>
        <w:spacing w:after="0" w:line="240" w:lineRule="auto"/>
      </w:pPr>
      <w:r>
        <w:separator/>
      </w:r>
    </w:p>
  </w:endnote>
  <w:endnote w:type="continuationSeparator" w:id="0">
    <w:p w14:paraId="0364D9C6" w14:textId="77777777" w:rsidR="00FA5F36" w:rsidRDefault="00FA5F36" w:rsidP="00324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3EB45" w14:textId="77777777" w:rsidR="00FA5F36" w:rsidRDefault="00FA5F36" w:rsidP="00324176">
      <w:pPr>
        <w:spacing w:after="0" w:line="240" w:lineRule="auto"/>
      </w:pPr>
      <w:r>
        <w:separator/>
      </w:r>
    </w:p>
  </w:footnote>
  <w:footnote w:type="continuationSeparator" w:id="0">
    <w:p w14:paraId="3071A924" w14:textId="77777777" w:rsidR="00FA5F36" w:rsidRDefault="00FA5F36" w:rsidP="00324176">
      <w:pPr>
        <w:spacing w:after="0" w:line="240" w:lineRule="auto"/>
      </w:pPr>
      <w:r>
        <w:continuationSeparator/>
      </w:r>
    </w:p>
  </w:footnote>
  <w:footnote w:id="1">
    <w:p w14:paraId="4A913F0D" w14:textId="303C6078" w:rsidR="00324176" w:rsidRDefault="00324176" w:rsidP="00324176">
      <w:pPr>
        <w:pStyle w:val="FootnoteText"/>
        <w:jc w:val="both"/>
      </w:pPr>
      <w:r>
        <w:rPr>
          <w:rStyle w:val="FootnoteReference"/>
        </w:rPr>
        <w:footnoteRef/>
      </w:r>
      <w:r>
        <w:t xml:space="preserve"> </w:t>
      </w:r>
      <w:r w:rsidRPr="00B76E47">
        <w:rPr>
          <w:spacing w:val="-2"/>
        </w:rPr>
        <w:t>Chú trọng cách làm hay, sáng tạo, mô hình hiệu quả, ứng dụng công nghệ thông tin, chuyển đổi số hoặc các hình thức khác phát huy được ngôn ngữ của các dân tộc thiểu số, phù hợp với đặc điểm đặc thù của từng đối tượng, địa bàn.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9657046"/>
      <w:docPartObj>
        <w:docPartGallery w:val="Page Numbers (Top of Page)"/>
        <w:docPartUnique/>
      </w:docPartObj>
    </w:sdtPr>
    <w:sdtEndPr>
      <w:rPr>
        <w:noProof/>
      </w:rPr>
    </w:sdtEndPr>
    <w:sdtContent>
      <w:p w14:paraId="062C5FF9" w14:textId="58C7E404" w:rsidR="00C834B0" w:rsidRDefault="00C834B0" w:rsidP="00C834B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176"/>
    <w:rsid w:val="00324176"/>
    <w:rsid w:val="003A3043"/>
    <w:rsid w:val="00B76E47"/>
    <w:rsid w:val="00C16F46"/>
    <w:rsid w:val="00C834B0"/>
    <w:rsid w:val="00F34BE7"/>
    <w:rsid w:val="00F43A70"/>
    <w:rsid w:val="00FA5F36"/>
    <w:rsid w:val="00FD7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6AF59"/>
  <w15:chartTrackingRefBased/>
  <w15:docId w15:val="{D05755CA-5D60-425B-ADEA-2D81AB796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241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4176"/>
    <w:rPr>
      <w:sz w:val="20"/>
      <w:szCs w:val="20"/>
    </w:rPr>
  </w:style>
  <w:style w:type="character" w:styleId="FootnoteReference">
    <w:name w:val="footnote reference"/>
    <w:basedOn w:val="DefaultParagraphFont"/>
    <w:uiPriority w:val="99"/>
    <w:semiHidden/>
    <w:unhideWhenUsed/>
    <w:rsid w:val="00324176"/>
    <w:rPr>
      <w:vertAlign w:val="superscript"/>
    </w:rPr>
  </w:style>
  <w:style w:type="paragraph" w:styleId="Header">
    <w:name w:val="header"/>
    <w:basedOn w:val="Normal"/>
    <w:link w:val="HeaderChar"/>
    <w:uiPriority w:val="99"/>
    <w:unhideWhenUsed/>
    <w:rsid w:val="00C834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34B0"/>
  </w:style>
  <w:style w:type="paragraph" w:styleId="Footer">
    <w:name w:val="footer"/>
    <w:basedOn w:val="Normal"/>
    <w:link w:val="FooterChar"/>
    <w:uiPriority w:val="99"/>
    <w:unhideWhenUsed/>
    <w:rsid w:val="00C834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3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74EDD-6897-442A-BBAC-74BD3310A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759</Words>
  <Characters>4327</Characters>
  <Application>Microsoft Office Word</Application>
  <DocSecurity>0</DocSecurity>
  <Lines>36</Lines>
  <Paragraphs>10</Paragraphs>
  <ScaleCrop>false</ScaleCrop>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 Thông Vừ</dc:creator>
  <cp:keywords/>
  <dc:description/>
  <cp:lastModifiedBy>Duy Thông Vừ</cp:lastModifiedBy>
  <cp:revision>5</cp:revision>
  <dcterms:created xsi:type="dcterms:W3CDTF">2025-04-24T09:02:00Z</dcterms:created>
  <dcterms:modified xsi:type="dcterms:W3CDTF">2025-04-24T09:09:00Z</dcterms:modified>
</cp:coreProperties>
</file>